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05" w:rsidRDefault="009429A3">
      <w:pPr>
        <w:jc w:val="center"/>
        <w:rPr>
          <w:sz w:val="28"/>
          <w:szCs w:val="28"/>
        </w:rPr>
      </w:pPr>
      <w:r>
        <w:rPr>
          <w:sz w:val="28"/>
          <w:szCs w:val="28"/>
        </w:rPr>
        <w:t>Circuit Court</w:t>
      </w:r>
      <w:r>
        <w:rPr>
          <w:sz w:val="28"/>
          <w:szCs w:val="28"/>
        </w:rPr>
        <w:tab/>
      </w:r>
    </w:p>
    <w:p w:rsidR="00534505" w:rsidRDefault="009429A3">
      <w:r>
        <w:t xml:space="preserve">                                                             Majority of Jury Trials</w:t>
      </w:r>
    </w:p>
    <w:p w:rsidR="00534505" w:rsidRDefault="00534505"/>
    <w:p w:rsidR="00534505" w:rsidRDefault="009429A3">
      <w:r>
        <w:tab/>
        <w:t>*   Civil cases (over $30,000)</w:t>
      </w:r>
      <w:r>
        <w:tab/>
      </w:r>
      <w:r>
        <w:tab/>
      </w:r>
      <w:r>
        <w:tab/>
      </w:r>
      <w:r>
        <w:tab/>
        <w:t>*   Juvenile dependency and delinquency</w:t>
      </w:r>
    </w:p>
    <w:p w:rsidR="00534505" w:rsidRDefault="009429A3">
      <w:r>
        <w:tab/>
        <w:t>*   Felonies</w:t>
      </w:r>
      <w:r>
        <w:tab/>
      </w:r>
      <w:r>
        <w:tab/>
      </w:r>
      <w:r>
        <w:tab/>
      </w:r>
      <w:r>
        <w:tab/>
      </w:r>
      <w:r>
        <w:tab/>
      </w:r>
      <w:r>
        <w:tab/>
        <w:t>*   Probate / guardianship / mental health</w:t>
      </w:r>
    </w:p>
    <w:p w:rsidR="00534505" w:rsidRDefault="009429A3">
      <w:r>
        <w:tab/>
        <w:t>*   Family law matters</w:t>
      </w:r>
      <w:r>
        <w:tab/>
      </w:r>
      <w:r>
        <w:tab/>
      </w:r>
      <w:r>
        <w:tab/>
      </w:r>
      <w:r>
        <w:tab/>
        <w:t>*   Appeals from County Court</w:t>
      </w:r>
    </w:p>
    <w:p w:rsidR="00534505" w:rsidRDefault="00534505">
      <w:pPr>
        <w:rPr>
          <w:sz w:val="21"/>
        </w:rPr>
      </w:pPr>
    </w:p>
    <w:tbl>
      <w:tblPr>
        <w:tblW w:w="105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9315"/>
      </w:tblGrid>
      <w:tr w:rsidR="00534505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687705" cy="683895"/>
                  <wp:effectExtent l="0" t="0" r="0" b="0"/>
                  <wp:docPr id="1" name="Picture 2" descr="Jaimie Goodman's Profile Photo, Image may contain: 1 person,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Jaimie Goodman's Profile Photo, Image may contain: 1 person,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t xml:space="preserve">Jaimie Goodman </w:t>
            </w:r>
            <w:r>
              <w:rPr>
                <w:sz w:val="21"/>
              </w:rPr>
              <w:t>- Grp. 30</w:t>
            </w:r>
          </w:p>
          <w:p w:rsidR="00534505" w:rsidRDefault="009429A3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Admitted to the Bar  5/7/92</w:t>
            </w: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</w:tc>
      </w:tr>
      <w:tr w:rsidR="00534505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  <w:rPr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32385</wp:posOffset>
                  </wp:positionV>
                  <wp:extent cx="514350" cy="771525"/>
                  <wp:effectExtent l="0" t="0" r="0" b="0"/>
                  <wp:wrapSquare wrapText="bothSides"/>
                  <wp:docPr id="2" name="Picture 7" descr="Adam Michael Myron's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 descr="Adam Michael Myron's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t>Adam Myron</w:t>
            </w:r>
            <w:r>
              <w:rPr>
                <w:sz w:val="21"/>
              </w:rPr>
              <w:t xml:space="preserve"> - Grp. 30</w:t>
            </w:r>
          </w:p>
          <w:p w:rsidR="00534505" w:rsidRDefault="009429A3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Admitted to the Bar  10/27/04</w:t>
            </w: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</w:tc>
      </w:tr>
      <w:tr w:rsidR="00534505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563880" cy="789305"/>
                  <wp:effectExtent l="0" t="0" r="0" b="0"/>
                  <wp:docPr id="3" name="Picture 4" descr="C:\Users\irvr\Documents\Boca Delray Demo Club\2020 Judicial Forum\caryn sapirst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C:\Users\irvr\Documents\Boca Delray Demo Club\2020 Judicial Forum\caryn sapirst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t>Caryn Siperstein</w:t>
            </w:r>
            <w:r>
              <w:rPr>
                <w:sz w:val="21"/>
              </w:rPr>
              <w:t xml:space="preserve"> - Grp. 30</w:t>
            </w:r>
          </w:p>
          <w:p w:rsidR="00534505" w:rsidRDefault="009429A3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Admitted to the Bar  12/25/14</w:t>
            </w: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</w:tc>
      </w:tr>
    </w:tbl>
    <w:p w:rsidR="00534505" w:rsidRDefault="00534505">
      <w:pPr>
        <w:jc w:val="center"/>
      </w:pPr>
    </w:p>
    <w:tbl>
      <w:tblPr>
        <w:tblW w:w="105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9300"/>
      </w:tblGrid>
      <w:tr w:rsidR="00534505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599440" cy="803275"/>
                  <wp:effectExtent l="0" t="0" r="0" b="0"/>
                  <wp:docPr id="4" name="Picture 5" descr="C:\Users\irvr\Documents\Boca Delray Demo Club\2020 Judicial Forum\Jeffrey Gi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C:\Users\irvr\Documents\Boca Delray Demo Club\2020 Judicial Forum\Jeffrey Gil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t>Jeffrey Gillen</w:t>
            </w:r>
            <w:r>
              <w:rPr>
                <w:sz w:val="21"/>
                <w:szCs w:val="21"/>
              </w:rPr>
              <w:t xml:space="preserve"> - Grp. 16</w:t>
            </w:r>
          </w:p>
          <w:p w:rsidR="00534505" w:rsidRDefault="009429A3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Admitted to the Bar  10/7/97</w:t>
            </w:r>
          </w:p>
          <w:p w:rsidR="00534505" w:rsidRDefault="00534505">
            <w:pPr>
              <w:pStyle w:val="TableContents"/>
              <w:rPr>
                <w:rFonts w:ascii="Roman" w:hAnsi="Roman" w:hint="eastAsia"/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</w:tc>
      </w:tr>
      <w:tr w:rsidR="00534505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603250" cy="808990"/>
                  <wp:effectExtent l="0" t="0" r="0" b="0"/>
                  <wp:docPr id="5" name="Picture 6" descr="C:\Users\irvr\Documents\Boca Delray Demo Club\2020 Judicial Forum\Joh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C:\Users\irvr\Documents\Boca Delray Demo Club\2020 Judicial Forum\John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t>Henry Quinn Johnson</w:t>
            </w:r>
            <w:r>
              <w:rPr>
                <w:sz w:val="21"/>
              </w:rPr>
              <w:t xml:space="preserve"> - Grp. 16</w:t>
            </w:r>
          </w:p>
          <w:p w:rsidR="00534505" w:rsidRDefault="009429A3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Admitted to the Bar  9/22/98</w:t>
            </w: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</w:tc>
      </w:tr>
    </w:tbl>
    <w:p w:rsidR="00534505" w:rsidRDefault="00534505">
      <w:pPr>
        <w:jc w:val="center"/>
        <w:rPr>
          <w:sz w:val="28"/>
          <w:szCs w:val="28"/>
        </w:rPr>
      </w:pPr>
    </w:p>
    <w:p w:rsidR="00534505" w:rsidRDefault="009429A3">
      <w:pPr>
        <w:jc w:val="center"/>
      </w:pPr>
      <w:r>
        <w:rPr>
          <w:sz w:val="28"/>
          <w:szCs w:val="28"/>
        </w:rPr>
        <w:t>County Courts</w:t>
      </w:r>
      <w:r>
        <w:rPr>
          <w:sz w:val="28"/>
          <w:szCs w:val="28"/>
        </w:rPr>
        <w:tab/>
      </w:r>
    </w:p>
    <w:p w:rsidR="00534505" w:rsidRDefault="00534505">
      <w:pPr>
        <w:jc w:val="center"/>
      </w:pPr>
    </w:p>
    <w:p w:rsidR="00534505" w:rsidRDefault="009429A3">
      <w:r>
        <w:tab/>
        <w:t>*   Civil cases (up to $30,000)</w:t>
      </w:r>
      <w:r>
        <w:tab/>
      </w:r>
      <w:r>
        <w:tab/>
      </w:r>
      <w:r>
        <w:tab/>
        <w:t>*   Small claims (up to $8,000)</w:t>
      </w:r>
    </w:p>
    <w:p w:rsidR="00534505" w:rsidRDefault="009429A3">
      <w:pPr>
        <w:rPr>
          <w:sz w:val="21"/>
        </w:rPr>
      </w:pPr>
      <w:r>
        <w:rPr>
          <w:sz w:val="21"/>
        </w:rPr>
        <w:tab/>
        <w:t>*   Misdemeanors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*   Traffic</w:t>
      </w:r>
    </w:p>
    <w:p w:rsidR="00534505" w:rsidRDefault="00534505">
      <w:pPr>
        <w:rPr>
          <w:sz w:val="21"/>
        </w:rPr>
      </w:pPr>
    </w:p>
    <w:p w:rsidR="00534505" w:rsidRDefault="00534505">
      <w:pPr>
        <w:pStyle w:val="TableContents"/>
        <w:jc w:val="center"/>
      </w:pPr>
    </w:p>
    <w:tbl>
      <w:tblPr>
        <w:tblW w:w="105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7"/>
        <w:gridCol w:w="9153"/>
      </w:tblGrid>
      <w:tr w:rsidR="00534505"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628650" cy="66675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t>Debra Stephens</w:t>
            </w:r>
            <w:r>
              <w:rPr>
                <w:sz w:val="21"/>
              </w:rPr>
              <w:t xml:space="preserve"> - Grp. 12</w:t>
            </w:r>
          </w:p>
          <w:p w:rsidR="00534505" w:rsidRDefault="009429A3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Admitted to the Bar  10/6/87</w:t>
            </w:r>
          </w:p>
          <w:p w:rsidR="00534505" w:rsidRDefault="00534505">
            <w:pPr>
              <w:pStyle w:val="TableContents"/>
              <w:rPr>
                <w:sz w:val="21"/>
              </w:rPr>
            </w:pPr>
            <w:bookmarkStart w:id="0" w:name="_GoBack"/>
            <w:bookmarkEnd w:id="0"/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</w:tc>
      </w:tr>
      <w:tr w:rsidR="00534505"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540385" cy="814070"/>
                  <wp:effectExtent l="0" t="0" r="0" b="0"/>
                  <wp:docPr id="7" name="Picture 9" descr="C:\Users\irvr\Documents\Boca Delray Demo Club\2020 Judicial Forum\seabor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Users\irvr\Documents\Boca Delray Demo Club\2020 Judicial Forum\seabor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05" w:rsidRDefault="009429A3">
            <w:pPr>
              <w:pStyle w:val="TableContents"/>
            </w:pPr>
            <w:r>
              <w:t>Jaianna Seaborne</w:t>
            </w:r>
            <w:r>
              <w:rPr>
                <w:sz w:val="21"/>
              </w:rPr>
              <w:t xml:space="preserve"> - Grp. 12</w:t>
            </w:r>
          </w:p>
          <w:p w:rsidR="00534505" w:rsidRDefault="009429A3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Admitted to the Bar  9/19/06</w:t>
            </w: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  <w:p w:rsidR="00534505" w:rsidRDefault="00534505">
            <w:pPr>
              <w:pStyle w:val="TableContents"/>
              <w:rPr>
                <w:sz w:val="21"/>
              </w:rPr>
            </w:pPr>
          </w:p>
        </w:tc>
      </w:tr>
    </w:tbl>
    <w:p w:rsidR="00534505" w:rsidRDefault="00534505">
      <w:pPr>
        <w:jc w:val="center"/>
      </w:pPr>
    </w:p>
    <w:p w:rsidR="00534505" w:rsidRDefault="009429A3">
      <w:pPr>
        <w:jc w:val="center"/>
      </w:pPr>
      <w:r>
        <w:rPr>
          <w:b/>
          <w:sz w:val="28"/>
          <w:szCs w:val="28"/>
        </w:rPr>
        <w:t>VOTE AUGUST 18, 2020</w:t>
      </w:r>
    </w:p>
    <w:sectPr w:rsidR="00534505">
      <w:pgSz w:w="12240" w:h="15840"/>
      <w:pgMar w:top="533" w:right="850" w:bottom="533" w:left="85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34505"/>
    <w:rsid w:val="00372657"/>
    <w:rsid w:val="00534505"/>
    <w:rsid w:val="009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48F3A-8CEF-4DC4-A849-5DA4E81B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Sternlicht</dc:creator>
  <dc:description/>
  <cp:lastModifiedBy>Irv Rosenthal</cp:lastModifiedBy>
  <cp:revision>25</cp:revision>
  <dcterms:created xsi:type="dcterms:W3CDTF">2018-06-07T16:34:00Z</dcterms:created>
  <dcterms:modified xsi:type="dcterms:W3CDTF">2020-05-21T17:11:00Z</dcterms:modified>
  <dc:language>en-US</dc:language>
</cp:coreProperties>
</file>